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2A5873" w:rsidRDefault="001D6034" w:rsidP="002A5873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2A5873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2A5873" w:rsidRDefault="00490842" w:rsidP="002A5873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2A5873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2A5873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2A5873" w:rsidRPr="002A5873" w:rsidTr="002E5F84">
        <w:trPr>
          <w:trHeight w:val="453"/>
        </w:trPr>
        <w:tc>
          <w:tcPr>
            <w:tcW w:w="2506" w:type="pct"/>
          </w:tcPr>
          <w:p w:rsidR="00BE3CFF" w:rsidRPr="002A5873" w:rsidRDefault="00A5668B" w:rsidP="002A5873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2A5873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2A5873" w:rsidRDefault="0071037B" w:rsidP="002A587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B684F">
              <w:rPr>
                <w:rFonts w:ascii="Sylfaen" w:hAnsi="Sylfaen" w:cs="Arial"/>
                <w:sz w:val="20"/>
                <w:szCs w:val="20"/>
                <w:lang w:val="ka-GE"/>
              </w:rPr>
              <w:t>073180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2A5873" w:rsidRPr="002A5873" w:rsidTr="002E5F84">
        <w:trPr>
          <w:trHeight w:val="437"/>
        </w:trPr>
        <w:tc>
          <w:tcPr>
            <w:tcW w:w="2506" w:type="pct"/>
          </w:tcPr>
          <w:p w:rsidR="00BE3CFF" w:rsidRPr="002A5873" w:rsidRDefault="00BE3CFF" w:rsidP="002A587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2A5873" w:rsidRDefault="009C0584" w:rsidP="002A5873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გაცნობითი პრაქტიკა  სა</w:t>
            </w:r>
            <w:r w:rsidRPr="002A5873">
              <w:rPr>
                <w:rFonts w:ascii="Sylfaen" w:hAnsi="Sylfaen" w:cs="Sylfaen"/>
                <w:sz w:val="20"/>
                <w:szCs w:val="20"/>
                <w:lang w:val="ka-GE"/>
              </w:rPr>
              <w:t>გზაო მშენებლობაში</w:t>
            </w:r>
          </w:p>
        </w:tc>
      </w:tr>
      <w:tr w:rsidR="002A5873" w:rsidRPr="002A5873" w:rsidTr="002E5F84">
        <w:trPr>
          <w:trHeight w:val="437"/>
        </w:trPr>
        <w:tc>
          <w:tcPr>
            <w:tcW w:w="2506" w:type="pct"/>
          </w:tcPr>
          <w:p w:rsidR="00BE3CFF" w:rsidRPr="002A5873" w:rsidRDefault="00BE3CFF" w:rsidP="002A5873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2A5873" w:rsidRDefault="00EB38F3" w:rsidP="002A587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DD5C65">
              <w:rPr>
                <w:rFonts w:ascii="Sylfaen" w:hAnsi="Sylfaen" w:cs="Arial"/>
                <w:sz w:val="20"/>
                <w:szCs w:val="20"/>
                <w:lang w:val="ka-GE"/>
              </w:rPr>
              <w:t xml:space="preserve">/ </w:t>
            </w:r>
            <w:r w:rsidR="00DD5C65">
              <w:rPr>
                <w:rFonts w:ascii="Sylfaen" w:eastAsia="Arial Unicode MS" w:hAnsi="Sylfaen" w:cs="Arial Unicode MS"/>
                <w:lang w:val="ka-GE"/>
              </w:rPr>
              <w:t>15.09.2021</w:t>
            </w:r>
            <w:bookmarkStart w:id="0" w:name="_GoBack"/>
            <w:bookmarkEnd w:id="0"/>
          </w:p>
        </w:tc>
      </w:tr>
      <w:tr w:rsidR="002A5873" w:rsidRPr="002A5873" w:rsidTr="002E5F84">
        <w:trPr>
          <w:trHeight w:val="437"/>
        </w:trPr>
        <w:tc>
          <w:tcPr>
            <w:tcW w:w="2506" w:type="pct"/>
          </w:tcPr>
          <w:p w:rsidR="00BE3CFF" w:rsidRPr="002A5873" w:rsidRDefault="001B3358" w:rsidP="002A5873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2A5873" w:rsidRDefault="009C0584" w:rsidP="002A587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2A5873" w:rsidRPr="002A5873" w:rsidTr="002E5F84">
        <w:trPr>
          <w:trHeight w:val="437"/>
        </w:trPr>
        <w:tc>
          <w:tcPr>
            <w:tcW w:w="2506" w:type="pct"/>
          </w:tcPr>
          <w:p w:rsidR="00BE3CFF" w:rsidRPr="002A5873" w:rsidRDefault="00BE3CFF" w:rsidP="002A587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8E5ACB" w:rsidRPr="002A5873" w:rsidRDefault="0094668A" w:rsidP="002A5873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2A5873" w:rsidRPr="002A5873" w:rsidTr="002E5F84">
        <w:trPr>
          <w:trHeight w:val="1285"/>
        </w:trPr>
        <w:tc>
          <w:tcPr>
            <w:tcW w:w="2506" w:type="pct"/>
          </w:tcPr>
          <w:p w:rsidR="00BE3CFF" w:rsidRPr="002A5873" w:rsidRDefault="00BE3CFF" w:rsidP="002A5873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E3CFF" w:rsidRPr="002A5873" w:rsidRDefault="00D42EA1" w:rsidP="002A5873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7111D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7111D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7111D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7111DE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:rsidR="009C0584" w:rsidRPr="002A5873" w:rsidRDefault="009C0584" w:rsidP="002A5873">
            <w:pPr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პროფესიის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შესახებ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ინფორმაციის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მართვა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="00AA0352"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პროფესიაში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ორგანიზაციული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მოწყობის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ძირითადი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პრინციპების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აღწერა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="002A5873"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პროფესიული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</w:p>
          <w:p w:rsidR="00BC49DA" w:rsidRPr="002A5873" w:rsidRDefault="00BC49DA" w:rsidP="002A5873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BC53B7" w:rsidRPr="002A5873" w:rsidRDefault="00BC53B7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A5873" w:rsidRDefault="00B60CBB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2A5873" w:rsidRDefault="00B60CBB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2A5873" w:rsidRPr="002A5873" w:rsidRDefault="002A5873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AA0352" w:rsidRPr="002A5873" w:rsidRDefault="00AA0352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0F60" w:rsidRPr="002A5873" w:rsidRDefault="00E10F60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2A5873" w:rsidRDefault="0087147A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C0584" w:rsidRPr="002A5873" w:rsidRDefault="009C0584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2A5873" w:rsidRDefault="00490842" w:rsidP="002A5873">
      <w:pPr>
        <w:pStyle w:val="PlainText"/>
        <w:jc w:val="both"/>
        <w:rPr>
          <w:rFonts w:ascii="Sylfaen" w:hAnsi="Sylfaen" w:cs="Arial"/>
          <w:b/>
          <w:lang w:val="ka-GE"/>
        </w:rPr>
      </w:pPr>
      <w:r w:rsidRPr="002A5873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2A5873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2A5873">
        <w:rPr>
          <w:rFonts w:ascii="Sylfaen" w:hAnsi="Sylfaen" w:cs="Arial"/>
          <w:b/>
          <w:lang w:val="ka-GE"/>
        </w:rPr>
        <w:t>წერები</w:t>
      </w:r>
    </w:p>
    <w:p w:rsidR="001D6034" w:rsidRPr="002A5873" w:rsidRDefault="001D6034" w:rsidP="002A5873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77" w:type="pct"/>
        <w:jc w:val="center"/>
        <w:tblLook w:val="04A0" w:firstRow="1" w:lastRow="0" w:firstColumn="1" w:lastColumn="0" w:noHBand="0" w:noVBand="1"/>
      </w:tblPr>
      <w:tblGrid>
        <w:gridCol w:w="2902"/>
        <w:gridCol w:w="6837"/>
        <w:gridCol w:w="3051"/>
        <w:gridCol w:w="1738"/>
      </w:tblGrid>
      <w:tr w:rsidR="00D11740" w:rsidRPr="002A5873" w:rsidTr="00DD323B">
        <w:trPr>
          <w:trHeight w:val="1115"/>
          <w:jc w:val="center"/>
        </w:trPr>
        <w:tc>
          <w:tcPr>
            <w:tcW w:w="999" w:type="pct"/>
            <w:shd w:val="clear" w:color="auto" w:fill="DBE5F1" w:themeFill="accent1" w:themeFillTint="33"/>
            <w:vAlign w:val="center"/>
          </w:tcPr>
          <w:p w:rsidR="00D11740" w:rsidRPr="002A5873" w:rsidRDefault="00D11740" w:rsidP="00DD32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11740" w:rsidRPr="002A5873" w:rsidRDefault="00D11740" w:rsidP="00DD32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D11740" w:rsidRPr="002A5873" w:rsidRDefault="00D11740" w:rsidP="00DD323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353" w:type="pct"/>
            <w:shd w:val="clear" w:color="auto" w:fill="DBE5F1" w:themeFill="accent1" w:themeFillTint="33"/>
            <w:vAlign w:val="center"/>
          </w:tcPr>
          <w:p w:rsidR="00D11740" w:rsidRPr="002A5873" w:rsidRDefault="00D11740" w:rsidP="00DD32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0" w:type="pct"/>
            <w:shd w:val="clear" w:color="auto" w:fill="DBE5F1" w:themeFill="accent1" w:themeFillTint="33"/>
            <w:vAlign w:val="center"/>
          </w:tcPr>
          <w:p w:rsidR="00D11740" w:rsidRPr="002A5873" w:rsidRDefault="00D11740" w:rsidP="00DD32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D11740" w:rsidRPr="002A5873" w:rsidRDefault="00D11740" w:rsidP="00DD32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598" w:type="pct"/>
            <w:shd w:val="clear" w:color="auto" w:fill="DBE5F1" w:themeFill="accent1" w:themeFillTint="33"/>
            <w:vAlign w:val="center"/>
          </w:tcPr>
          <w:p w:rsidR="00D11740" w:rsidRPr="002A5873" w:rsidRDefault="00D11740" w:rsidP="00DD32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D11740" w:rsidRPr="002A5873" w:rsidTr="00D11740">
        <w:trPr>
          <w:trHeight w:val="935"/>
          <w:jc w:val="center"/>
        </w:trPr>
        <w:tc>
          <w:tcPr>
            <w:tcW w:w="999" w:type="pct"/>
            <w:shd w:val="clear" w:color="auto" w:fill="FFFFFF" w:themeFill="background1"/>
          </w:tcPr>
          <w:p w:rsidR="00D11740" w:rsidRPr="002A5873" w:rsidRDefault="00D11740" w:rsidP="002A5873">
            <w:pPr>
              <w:pStyle w:val="ListParagraph"/>
              <w:numPr>
                <w:ilvl w:val="0"/>
                <w:numId w:val="31"/>
              </w:numPr>
              <w:ind w:left="43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პროფესიის დახასიათება</w:t>
            </w:r>
          </w:p>
        </w:tc>
        <w:tc>
          <w:tcPr>
            <w:tcW w:w="2353" w:type="pct"/>
            <w:shd w:val="clear" w:color="auto" w:fill="FFFFFF" w:themeFill="background1"/>
          </w:tcPr>
          <w:p w:rsidR="00D11740" w:rsidRPr="002A5873" w:rsidRDefault="00D11740" w:rsidP="002A5873">
            <w:pPr>
              <w:pStyle w:val="ListParagraph"/>
              <w:numPr>
                <w:ilvl w:val="0"/>
                <w:numId w:val="32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>განმარტავს პროფესიის არსსა და პროფესიულ ვალდებულებებს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2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>ჩამოთვლის დასაქმების შესაძლებლობებს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2"/>
              </w:numPr>
              <w:tabs>
                <w:tab w:val="left" w:pos="243"/>
              </w:tabs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ახორციელებს კონკრეტულ სამუშაოებთან მიმართებ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ით</w:t>
            </w: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არსებული შრომის ბაზრის მოთხოვნების იდენტიფიცირებას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2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დასაქმების შესაძლებლობებს, სამუშაო ვაკანსიების შესახებ ინფორმაციის გავრცელების ძირითად არხებზე (საძიებო ვებგვერდები/შრომის ბირჟები) დაყრდნობით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2"/>
              </w:numPr>
              <w:tabs>
                <w:tab w:val="left" w:pos="243"/>
              </w:tabs>
              <w:spacing w:after="200"/>
              <w:ind w:left="63" w:hanging="6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>აღწერს საქართველოს შრომის კოდექსით გათვალისწინებულ შრომითი ურთიერთობების ნორმებს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.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50" w:type="pct"/>
            <w:shd w:val="clear" w:color="auto" w:fill="FFFFFF" w:themeFill="background1"/>
          </w:tcPr>
          <w:p w:rsidR="00D11740" w:rsidRPr="002A5873" w:rsidRDefault="00D11740" w:rsidP="00D11740">
            <w:pPr>
              <w:spacing w:before="120" w:after="20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98" w:type="pct"/>
            <w:shd w:val="clear" w:color="auto" w:fill="FFFFFF" w:themeFill="background1"/>
          </w:tcPr>
          <w:p w:rsidR="00D11740" w:rsidRPr="002A5873" w:rsidRDefault="00D11740" w:rsidP="00D117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D11740" w:rsidRPr="002A5873" w:rsidRDefault="00D11740" w:rsidP="00D117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D11740" w:rsidRPr="002A5873" w:rsidRDefault="00D11740" w:rsidP="00D11740">
            <w:pPr>
              <w:pStyle w:val="PlainText"/>
              <w:jc w:val="center"/>
              <w:rPr>
                <w:rFonts w:ascii="Sylfaen" w:hAnsi="Sylfaen" w:cs="Sylfaen"/>
                <w:bCs/>
                <w:lang w:val="ka-GE"/>
              </w:rPr>
            </w:pPr>
          </w:p>
          <w:p w:rsidR="00D11740" w:rsidRPr="002A5873" w:rsidRDefault="00D11740" w:rsidP="00D11740">
            <w:pPr>
              <w:pStyle w:val="PlainText"/>
              <w:jc w:val="center"/>
              <w:rPr>
                <w:rFonts w:ascii="Sylfaen" w:hAnsi="Sylfaen" w:cs="Sylfaen"/>
                <w:bCs/>
                <w:lang w:val="ka-GE"/>
              </w:rPr>
            </w:pPr>
          </w:p>
          <w:p w:rsidR="00D11740" w:rsidRPr="002A5873" w:rsidRDefault="00D11740" w:rsidP="00D11740">
            <w:pPr>
              <w:pStyle w:val="PlainText"/>
              <w:jc w:val="center"/>
              <w:rPr>
                <w:rFonts w:ascii="Sylfaen" w:hAnsi="Sylfaen" w:cs="Arial"/>
                <w:lang w:val="en-US"/>
              </w:rPr>
            </w:pPr>
          </w:p>
        </w:tc>
      </w:tr>
      <w:tr w:rsidR="00D11740" w:rsidRPr="002A5873" w:rsidTr="00D11740">
        <w:trPr>
          <w:trHeight w:val="935"/>
          <w:jc w:val="center"/>
        </w:trPr>
        <w:tc>
          <w:tcPr>
            <w:tcW w:w="999" w:type="pct"/>
            <w:shd w:val="clear" w:color="auto" w:fill="FFFFFF" w:themeFill="background1"/>
          </w:tcPr>
          <w:p w:rsidR="00D11740" w:rsidRPr="002A5873" w:rsidRDefault="00D11740" w:rsidP="002A5873">
            <w:pPr>
              <w:pStyle w:val="ListParagraph"/>
              <w:numPr>
                <w:ilvl w:val="0"/>
                <w:numId w:val="31"/>
              </w:numPr>
              <w:ind w:left="43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კონკრეტულ პროფესიაში ორგანიზაციული მოწყობის ძირითადი პრინციპების აღწერა</w:t>
            </w:r>
          </w:p>
        </w:tc>
        <w:tc>
          <w:tcPr>
            <w:tcW w:w="2353" w:type="pct"/>
            <w:shd w:val="clear" w:color="auto" w:fill="FFFFFF" w:themeFill="background1"/>
          </w:tcPr>
          <w:p w:rsidR="00D11740" w:rsidRPr="002A5873" w:rsidRDefault="00D11740" w:rsidP="002A5873">
            <w:pPr>
              <w:pStyle w:val="ListParagraph"/>
              <w:numPr>
                <w:ilvl w:val="0"/>
                <w:numId w:val="33"/>
              </w:numPr>
              <w:tabs>
                <w:tab w:val="left" w:pos="153"/>
              </w:tabs>
              <w:spacing w:after="200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აყალიბებს კონკრეტული ორგანიზაციის შინაგანაწესით განსაზღვრულ პოლიტიკასა და წესებს და პროფესიული ეთიკის ნორმებს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3"/>
              </w:numPr>
              <w:tabs>
                <w:tab w:val="left" w:pos="153"/>
              </w:tabs>
              <w:spacing w:after="200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აღწერს კონკრეტული ორგანიზაციის სტრუქტურას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3"/>
              </w:numPr>
              <w:tabs>
                <w:tab w:val="left" w:pos="153"/>
              </w:tabs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აღწერს კონკრეტულ ორგანიზაციაში მოქმედი უსაფრთხოებისა და ჰიგიენის წესებს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3"/>
              </w:numPr>
              <w:tabs>
                <w:tab w:val="left" w:pos="153"/>
              </w:tabs>
              <w:spacing w:after="200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სამუშაო გარემოს მოწყობის ძირითად პრინციპებს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3"/>
              </w:numPr>
              <w:tabs>
                <w:tab w:val="left" w:pos="153"/>
              </w:tabs>
              <w:spacing w:after="200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აღწერს შრომის ეფექტურობისთვის აუცილებელ პიროვნულ მახასიათებლებს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3"/>
              </w:numPr>
              <w:tabs>
                <w:tab w:val="left" w:pos="153"/>
              </w:tabs>
              <w:spacing w:after="200"/>
              <w:ind w:left="243" w:hanging="18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აღწერს ტოლერანტობისა და მრავალფეროვნების ძირითად პრინციპებს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50" w:type="pct"/>
            <w:shd w:val="clear" w:color="auto" w:fill="FFFFFF" w:themeFill="background1"/>
          </w:tcPr>
          <w:p w:rsidR="00D11740" w:rsidRPr="002A5873" w:rsidRDefault="00D11740" w:rsidP="00D11740">
            <w:pPr>
              <w:pStyle w:val="PlainText"/>
              <w:rPr>
                <w:rFonts w:ascii="Sylfaen" w:hAnsi="Sylfaen" w:cs="Arial"/>
                <w:lang w:val="ka-GE"/>
              </w:rPr>
            </w:pPr>
            <w:r w:rsidRPr="002A5873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598" w:type="pct"/>
            <w:shd w:val="clear" w:color="auto" w:fill="FFFFFF" w:themeFill="background1"/>
          </w:tcPr>
          <w:p w:rsidR="00D11740" w:rsidRPr="002A5873" w:rsidRDefault="00D11740" w:rsidP="00D117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D11740" w:rsidRPr="002A5873" w:rsidRDefault="00D11740" w:rsidP="00D11740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  <w:p w:rsidR="00D11740" w:rsidRPr="002A5873" w:rsidRDefault="00D11740" w:rsidP="00D11740">
            <w:pPr>
              <w:pStyle w:val="PlainText"/>
              <w:jc w:val="center"/>
              <w:rPr>
                <w:rFonts w:ascii="Sylfaen" w:hAnsi="Sylfaen" w:cs="Sylfaen"/>
                <w:bCs/>
                <w:lang w:val="ka-GE"/>
              </w:rPr>
            </w:pPr>
          </w:p>
          <w:p w:rsidR="00D11740" w:rsidRPr="002A5873" w:rsidRDefault="00D11740" w:rsidP="00D11740">
            <w:pPr>
              <w:pStyle w:val="PlainText"/>
              <w:jc w:val="center"/>
              <w:rPr>
                <w:rFonts w:ascii="Sylfaen" w:hAnsi="Sylfaen" w:cs="Sylfaen"/>
                <w:bCs/>
                <w:lang w:val="ka-GE"/>
              </w:rPr>
            </w:pPr>
          </w:p>
          <w:p w:rsidR="00D11740" w:rsidRPr="002A5873" w:rsidRDefault="00D11740" w:rsidP="00D11740">
            <w:pPr>
              <w:pStyle w:val="PlainText"/>
              <w:jc w:val="center"/>
              <w:rPr>
                <w:rFonts w:ascii="Sylfaen" w:hAnsi="Sylfaen" w:cs="Arial"/>
                <w:lang w:val="en-US"/>
              </w:rPr>
            </w:pPr>
          </w:p>
        </w:tc>
      </w:tr>
      <w:tr w:rsidR="00D11740" w:rsidRPr="002A5873" w:rsidTr="00D11740">
        <w:trPr>
          <w:trHeight w:val="413"/>
          <w:jc w:val="center"/>
        </w:trPr>
        <w:tc>
          <w:tcPr>
            <w:tcW w:w="999" w:type="pct"/>
            <w:shd w:val="clear" w:color="auto" w:fill="FFFFFF" w:themeFill="background1"/>
          </w:tcPr>
          <w:p w:rsidR="00D11740" w:rsidRPr="002A5873" w:rsidRDefault="00D11740" w:rsidP="002A5873">
            <w:pPr>
              <w:pStyle w:val="ListParagraph"/>
              <w:numPr>
                <w:ilvl w:val="0"/>
                <w:numId w:val="31"/>
              </w:numPr>
              <w:ind w:left="45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პროფესიული</w:t>
            </w: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ზრდისა და განვითარების კონკრეტული მიზნების დასახვა და განხორციელება</w:t>
            </w:r>
          </w:p>
        </w:tc>
        <w:tc>
          <w:tcPr>
            <w:tcW w:w="2353" w:type="pct"/>
            <w:shd w:val="clear" w:color="auto" w:fill="FFFFFF" w:themeFill="background1"/>
          </w:tcPr>
          <w:p w:rsidR="00D11740" w:rsidRPr="002A5873" w:rsidRDefault="00D11740" w:rsidP="002A5873">
            <w:pPr>
              <w:pStyle w:val="ListParagraph"/>
              <w:numPr>
                <w:ilvl w:val="0"/>
                <w:numId w:val="34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დავალების მიხედვით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აღწერს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საკუთარ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შესაძლებლობებსა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ძლიერ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მხარეებს,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კონკრეტულ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მოთხოვნებთან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მიმართებით</w:t>
            </w:r>
            <w:r w:rsidRPr="002A5873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>;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4"/>
              </w:numPr>
              <w:tabs>
                <w:tab w:val="left" w:pos="243"/>
              </w:tabs>
              <w:ind w:left="243" w:hanging="24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ინსტრუქციის შესაბამისად ავსებს დასაქმებასთან დაკავშირებულ </w:t>
            </w:r>
            <w:r w:rsidRPr="002A5873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დოკუმენტაციას</w:t>
            </w:r>
            <w:r w:rsidRPr="002A5873"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4"/>
              </w:numPr>
              <w:tabs>
                <w:tab w:val="left" w:pos="243"/>
              </w:tabs>
              <w:spacing w:after="200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>შრომითი ხელშეკრულებას აფორმებს საქართველოს შრომის კოდექსით გათვალისწინებული ძირითადი ნორმებითა და რეგულაციებით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4"/>
              </w:numPr>
              <w:tabs>
                <w:tab w:val="left" w:pos="243"/>
              </w:tabs>
              <w:spacing w:after="200"/>
              <w:ind w:left="243" w:hanging="243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დავალების მიხედვით აღწერს პროფესიული თვითგანვითარებისა და პროფესიული ზრდის მნიშვნელობას</w:t>
            </w:r>
            <w:r w:rsidRPr="002A5873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2A587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D11740" w:rsidRPr="002A5873" w:rsidRDefault="00D11740" w:rsidP="002A5873">
            <w:pPr>
              <w:pStyle w:val="ListParagraph"/>
              <w:numPr>
                <w:ilvl w:val="0"/>
                <w:numId w:val="34"/>
              </w:numPr>
              <w:ind w:left="243" w:hanging="24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 w:cs="Arial"/>
                <w:sz w:val="20"/>
                <w:szCs w:val="20"/>
                <w:lang w:val="ka-GE"/>
              </w:rPr>
              <w:t>აყალიბებს პროფესიული ზრდისკენ მიმართულ კონკრეტულ მიზნებსა  და თვითგანვითარების გეგმას</w:t>
            </w:r>
            <w:r w:rsidRPr="002A5873">
              <w:rPr>
                <w:rFonts w:ascii="Sylfaen" w:hAnsi="Sylfaen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1050" w:type="pct"/>
            <w:shd w:val="clear" w:color="auto" w:fill="FFFFFF" w:themeFill="background1"/>
          </w:tcPr>
          <w:p w:rsidR="00D11740" w:rsidRPr="002A5873" w:rsidRDefault="00D11740" w:rsidP="002A5873">
            <w:pPr>
              <w:pStyle w:val="PlainText"/>
              <w:jc w:val="both"/>
              <w:rPr>
                <w:rFonts w:ascii="Sylfaen" w:hAnsi="Sylfaen" w:cs="Sylfaen"/>
                <w:bCs/>
                <w:lang w:val="en-US"/>
              </w:rPr>
            </w:pPr>
            <w:r w:rsidRPr="002A5873">
              <w:rPr>
                <w:rFonts w:ascii="Sylfaen" w:hAnsi="Sylfaen" w:cs="Sylfaen"/>
                <w:b/>
                <w:bCs/>
                <w:lang w:val="ka-GE"/>
              </w:rPr>
              <w:lastRenderedPageBreak/>
              <w:t xml:space="preserve">დოკუმენტაცია: </w:t>
            </w:r>
            <w:r w:rsidRPr="002A5873">
              <w:rPr>
                <w:rFonts w:ascii="Sylfaen" w:hAnsi="Sylfaen" w:cs="Sylfaen"/>
                <w:bCs/>
                <w:lang w:val="ru-RU"/>
              </w:rPr>
              <w:t>С</w:t>
            </w:r>
            <w:r w:rsidRPr="002A5873">
              <w:rPr>
                <w:rFonts w:ascii="Sylfaen" w:hAnsi="Sylfaen" w:cs="Sylfaen"/>
                <w:bCs/>
                <w:lang w:val="en-US"/>
              </w:rPr>
              <w:t>V</w:t>
            </w:r>
            <w:r w:rsidRPr="002A5873">
              <w:rPr>
                <w:rFonts w:ascii="Sylfaen" w:hAnsi="Sylfaen" w:cs="Sylfaen"/>
                <w:bCs/>
                <w:lang w:val="ka-GE"/>
              </w:rPr>
              <w:t>/რეზიუმე</w:t>
            </w:r>
            <w:r w:rsidRPr="002A5873">
              <w:rPr>
                <w:rFonts w:ascii="Sylfaen" w:hAnsi="Sylfaen" w:cs="Sylfaen"/>
                <w:bCs/>
                <w:lang w:val="en-US"/>
              </w:rPr>
              <w:t xml:space="preserve">, </w:t>
            </w:r>
            <w:r w:rsidRPr="002A5873">
              <w:rPr>
                <w:rFonts w:ascii="Sylfaen" w:hAnsi="Sylfaen" w:cs="Sylfaen"/>
                <w:bCs/>
                <w:lang w:val="ka-GE"/>
              </w:rPr>
              <w:t xml:space="preserve">სააპლიკაციო ფორმა, თანმხლები ან სამოტივაციო წერილი </w:t>
            </w:r>
          </w:p>
        </w:tc>
        <w:tc>
          <w:tcPr>
            <w:tcW w:w="598" w:type="pct"/>
            <w:shd w:val="clear" w:color="auto" w:fill="FFFFFF" w:themeFill="background1"/>
          </w:tcPr>
          <w:p w:rsidR="00D11740" w:rsidRPr="002A5873" w:rsidRDefault="00D11740" w:rsidP="00D11740">
            <w:pPr>
              <w:pStyle w:val="PlainText"/>
              <w:jc w:val="center"/>
              <w:rPr>
                <w:rFonts w:ascii="Sylfaen" w:hAnsi="Sylfaen" w:cs="Sylfaen"/>
                <w:bCs/>
                <w:lang w:val="en-US"/>
              </w:rPr>
            </w:pPr>
            <w:r>
              <w:rPr>
                <w:rFonts w:ascii="Sylfaen" w:hAnsi="Sylfaen" w:cs="Sylfaen"/>
                <w:bCs/>
                <w:lang w:val="ka-GE"/>
              </w:rPr>
              <w:t>პ</w:t>
            </w:r>
            <w:r w:rsidRPr="002A5873">
              <w:rPr>
                <w:rFonts w:ascii="Sylfaen" w:hAnsi="Sylfaen" w:cs="Sylfaen"/>
                <w:bCs/>
                <w:lang w:val="ka-GE"/>
              </w:rPr>
              <w:t>რაქტიკული  დავალება</w:t>
            </w:r>
          </w:p>
        </w:tc>
      </w:tr>
    </w:tbl>
    <w:p w:rsidR="009707E6" w:rsidRPr="002A5873" w:rsidRDefault="009707E6" w:rsidP="002A5873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2A5873" w:rsidRDefault="00490842" w:rsidP="002A5873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2A5873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2A5873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2A5873" w:rsidRDefault="00637623" w:rsidP="002A5873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2A5873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2A5873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2A5873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2A5873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525"/>
        <w:gridCol w:w="3482"/>
        <w:gridCol w:w="3405"/>
        <w:gridCol w:w="2005"/>
        <w:gridCol w:w="4477"/>
      </w:tblGrid>
      <w:tr w:rsidR="002A5873" w:rsidRPr="002A5873" w:rsidTr="004B237C">
        <w:tc>
          <w:tcPr>
            <w:tcW w:w="512" w:type="pct"/>
            <w:vAlign w:val="center"/>
          </w:tcPr>
          <w:p w:rsidR="009106AE" w:rsidRPr="002A5873" w:rsidRDefault="009106AE" w:rsidP="00EF30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169" w:type="pct"/>
            <w:vAlign w:val="center"/>
          </w:tcPr>
          <w:p w:rsidR="009106AE" w:rsidRPr="002A5873" w:rsidRDefault="009106AE" w:rsidP="00EF30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143" w:type="pct"/>
            <w:vAlign w:val="center"/>
          </w:tcPr>
          <w:p w:rsidR="009106AE" w:rsidRPr="002A5873" w:rsidRDefault="009106AE" w:rsidP="00EF30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2A5873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2A5873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673" w:type="pct"/>
            <w:vAlign w:val="center"/>
          </w:tcPr>
          <w:p w:rsidR="009106AE" w:rsidRPr="002A5873" w:rsidRDefault="009106AE" w:rsidP="00EF30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03" w:type="pct"/>
            <w:vAlign w:val="center"/>
          </w:tcPr>
          <w:p w:rsidR="009106AE" w:rsidRPr="002A5873" w:rsidRDefault="009106AE" w:rsidP="00EF30C7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EF30C7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9466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2A5873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D11740" w:rsidRPr="002A5873" w:rsidTr="00DD323B">
        <w:tc>
          <w:tcPr>
            <w:tcW w:w="512" w:type="pct"/>
          </w:tcPr>
          <w:p w:rsidR="00D11740" w:rsidRPr="002A5873" w:rsidRDefault="00D11740" w:rsidP="00DD323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169" w:type="pct"/>
          </w:tcPr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პროფესიის არსი და პროფესიული ვალდებულებები;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დასაქმების შესაძლებლობები;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spacing w:after="200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შრომის კოდექსით გათვალისწინებული შრომითი ურთიერთობების ძირითადი ნორმები.</w:t>
            </w:r>
          </w:p>
        </w:tc>
        <w:tc>
          <w:tcPr>
            <w:tcW w:w="1143" w:type="pct"/>
          </w:tcPr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73" w:type="pct"/>
          </w:tcPr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03" w:type="pct"/>
          </w:tcPr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ა) ზეპირი: პროფესიული </w:t>
            </w:r>
            <w:r w:rsidR="0094668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D11740" w:rsidRPr="002A5873" w:rsidTr="00DD323B">
        <w:tc>
          <w:tcPr>
            <w:tcW w:w="512" w:type="pct"/>
          </w:tcPr>
          <w:p w:rsidR="00D11740" w:rsidRPr="002A5873" w:rsidRDefault="00D11740" w:rsidP="00DD323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169" w:type="pct"/>
          </w:tcPr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შინაგანაწესის არსი და პროფესიული ეთიკის ნორმები;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ორგანიზაციის სტრუქტურ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spacing w:after="200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უსაფრთხოებისა და ჰიგიენის წესები;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spacing w:after="200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სამუშაო გარემოს მოწყობის პრინციპები;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spacing w:after="200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შრომის ეფექტურობისთვის მნიშვნელოვანი პიროვნული მახასიათებლები;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ტოლერანტობისა და მრავალფეროვნების ძირითადი პრინციპები.</w:t>
            </w:r>
          </w:p>
        </w:tc>
        <w:tc>
          <w:tcPr>
            <w:tcW w:w="1143" w:type="pct"/>
          </w:tcPr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73" w:type="pct"/>
          </w:tcPr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პრეზენტაციის წარმოდგენა, წერითი მეთოდი (ღია ან დახურული ტიპის ტესტი) და/ან ზეპირი გამოკითხვა, დისკუსიაში მონაწილეობა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 w:cs="Sylfaen"/>
                <w:sz w:val="20"/>
                <w:szCs w:val="20"/>
              </w:rPr>
            </w:pP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503" w:type="pct"/>
          </w:tcPr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ა) ზეპირი: პროფესიული </w:t>
            </w:r>
            <w:r w:rsidR="0094668A">
              <w:rPr>
                <w:rFonts w:ascii="Sylfaen" w:hAnsi="Sylfaen"/>
                <w:sz w:val="20"/>
                <w:szCs w:val="20"/>
                <w:lang w:val="ka-GE"/>
              </w:rPr>
              <w:t xml:space="preserve">განათლების 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D11740" w:rsidRPr="002B4B5E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B4B5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D11740" w:rsidRPr="002A5873" w:rsidTr="00DD323B">
        <w:tc>
          <w:tcPr>
            <w:tcW w:w="512" w:type="pct"/>
          </w:tcPr>
          <w:p w:rsidR="00D11740" w:rsidRPr="002A5873" w:rsidRDefault="00D11740" w:rsidP="00DD323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1169" w:type="pct"/>
          </w:tcPr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დასაქმებასთან დაკავშირებული დოკუმენტაციის მომზადება;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შრომითი ხელშეკრულება;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spacing w:after="200"/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სფეროში სწავლის ძირითადი შესაძლებლობები; </w:t>
            </w:r>
          </w:p>
          <w:p w:rsidR="00D11740" w:rsidRPr="002A5873" w:rsidRDefault="00D11740" w:rsidP="00D11740">
            <w:pPr>
              <w:pStyle w:val="ListParagraph"/>
              <w:numPr>
                <w:ilvl w:val="0"/>
                <w:numId w:val="35"/>
              </w:numPr>
              <w:ind w:left="193" w:hanging="19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განვითარების შესაძლებლობები.</w:t>
            </w:r>
          </w:p>
        </w:tc>
        <w:tc>
          <w:tcPr>
            <w:tcW w:w="1143" w:type="pct"/>
          </w:tcPr>
          <w:p w:rsidR="00D11740" w:rsidRPr="00CC6525" w:rsidRDefault="00D11740" w:rsidP="00D1174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 მეცადინეობა (დემონსტრირება, პრაქტიკული სავარჯიშო/სიმულაცია/შემთხვევის ანალიზი)</w:t>
            </w:r>
          </w:p>
          <w:p w:rsidR="00D11740" w:rsidRPr="00CC6525" w:rsidRDefault="00D11740" w:rsidP="00D1174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73" w:type="pct"/>
          </w:tcPr>
          <w:p w:rsidR="00D11740" w:rsidRPr="00CC6525" w:rsidRDefault="00D11740" w:rsidP="00D1174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შესრულებული პრაქტიკული დავალების შეფასება - სწავლის შედეგიდან გამომდინარე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 შექმნილი პროდუქტის შეფასება</w:t>
            </w:r>
          </w:p>
        </w:tc>
        <w:tc>
          <w:tcPr>
            <w:tcW w:w="1503" w:type="pct"/>
          </w:tcPr>
          <w:p w:rsidR="00D11740" w:rsidRPr="00CC6525" w:rsidRDefault="00D11740" w:rsidP="00D11740">
            <w:pPr>
              <w:pStyle w:val="ListParagraph"/>
              <w:ind w:left="5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მსმენელის</w:t>
            </w:r>
            <w:r w:rsidRPr="00CC652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ელექტრონული ფაილი ან/და მატერიალური დოკუმენტი და სხვ.</w:t>
            </w:r>
          </w:p>
        </w:tc>
      </w:tr>
      <w:tr w:rsidR="009C0584" w:rsidRPr="002A5873" w:rsidTr="004B237C">
        <w:trPr>
          <w:trHeight w:val="440"/>
        </w:trPr>
        <w:tc>
          <w:tcPr>
            <w:tcW w:w="512" w:type="pct"/>
          </w:tcPr>
          <w:p w:rsidR="009C0584" w:rsidRPr="002A5873" w:rsidRDefault="009C0584" w:rsidP="002A587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C0584" w:rsidRPr="002A5873" w:rsidRDefault="009C0584" w:rsidP="002A5873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A5873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488" w:type="pct"/>
            <w:gridSpan w:val="4"/>
            <w:vAlign w:val="center"/>
          </w:tcPr>
          <w:p w:rsidR="009C0584" w:rsidRPr="002A5873" w:rsidRDefault="009C0584" w:rsidP="002A5873">
            <w:pPr>
              <w:pStyle w:val="ListParagraph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D11740" w:rsidRPr="002A5873" w:rsidRDefault="00D11740" w:rsidP="002A587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2A5873" w:rsidRDefault="00637623" w:rsidP="002A587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A5873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2A5873">
        <w:rPr>
          <w:rFonts w:ascii="Sylfaen" w:hAnsi="Sylfaen" w:cs="Arial"/>
          <w:b/>
          <w:sz w:val="20"/>
          <w:szCs w:val="20"/>
          <w:lang w:val="en-US"/>
        </w:rPr>
        <w:t>.</w:t>
      </w:r>
      <w:r w:rsidRPr="002A5873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2A5873" w:rsidRPr="002A5873" w:rsidTr="002A5873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A5873" w:rsidRDefault="009A0D1D" w:rsidP="002A587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2A5873" w:rsidRDefault="009A0D1D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2A587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2A5873" w:rsidRPr="002A5873" w:rsidTr="002A5873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A5873" w:rsidRDefault="009A0D1D" w:rsidP="002A587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2A5873" w:rsidRDefault="009A0D1D" w:rsidP="002A587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A5873" w:rsidRDefault="009A0D1D" w:rsidP="002A587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A5873" w:rsidRDefault="009A0D1D" w:rsidP="002A587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2A5873" w:rsidRDefault="009A0D1D" w:rsidP="002A587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D11740" w:rsidRPr="002A5873" w:rsidTr="000F5F5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11740">
              <w:rPr>
                <w:rFonts w:ascii="Sylfaen" w:hAnsi="Sylfaen"/>
                <w:b/>
                <w:sz w:val="20"/>
                <w:szCs w:val="20"/>
                <w:lang w:val="ka-GE"/>
              </w:rPr>
              <w:t>50</w:t>
            </w:r>
          </w:p>
        </w:tc>
      </w:tr>
      <w:tr w:rsidR="00D11740" w:rsidRPr="002A5873" w:rsidTr="0074248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740" w:rsidRPr="002A5873" w:rsidRDefault="00D11740" w:rsidP="002A587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11740" w:rsidRPr="002A5873" w:rsidTr="00DC5E4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A587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2A5873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11740" w:rsidRPr="00D11740" w:rsidTr="00DC5E4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1740" w:rsidRPr="00D11740" w:rsidRDefault="00D11740" w:rsidP="002A5873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174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D11740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1740">
              <w:rPr>
                <w:rFonts w:ascii="Sylfaen" w:hAnsi="Sylfaen"/>
                <w:b/>
                <w:sz w:val="20"/>
                <w:szCs w:val="20"/>
                <w:lang w:val="ka-GE"/>
              </w:rPr>
              <w:t>41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D11740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1740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D11740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11740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1740" w:rsidRPr="00D11740" w:rsidRDefault="00D11740" w:rsidP="002A5873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D11740" w:rsidRDefault="00637623" w:rsidP="002A587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2A5873" w:rsidRDefault="008E6B3B" w:rsidP="002A5873">
      <w:pPr>
        <w:pStyle w:val="ListParagraph"/>
        <w:numPr>
          <w:ilvl w:val="1"/>
          <w:numId w:val="26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A5873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9C0584" w:rsidRPr="002A5873" w:rsidRDefault="002625F8" w:rsidP="00D11740">
      <w:pPr>
        <w:pStyle w:val="ListParagraph"/>
        <w:numPr>
          <w:ilvl w:val="0"/>
          <w:numId w:val="37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hyperlink r:id="rId11" w:history="1">
        <w:r w:rsidR="009C0584" w:rsidRPr="002A5873">
          <w:rPr>
            <w:rStyle w:val="Hyperlink"/>
            <w:rFonts w:ascii="Sylfaen" w:hAnsi="Sylfaen" w:cs="Sylfaen"/>
            <w:color w:val="auto"/>
            <w:sz w:val="20"/>
            <w:szCs w:val="20"/>
            <w:lang w:val="ka-GE"/>
          </w:rPr>
          <w:t>http://www.hr.ge/vacancies/vakansia-cv-dasaqmeba</w:t>
        </w:r>
      </w:hyperlink>
    </w:p>
    <w:p w:rsidR="009C0584" w:rsidRPr="002A5873" w:rsidRDefault="002625F8" w:rsidP="00D11740">
      <w:pPr>
        <w:pStyle w:val="ListParagraph"/>
        <w:numPr>
          <w:ilvl w:val="0"/>
          <w:numId w:val="37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hyperlink r:id="rId12" w:history="1">
        <w:r w:rsidR="009C0584" w:rsidRPr="002A5873">
          <w:rPr>
            <w:rStyle w:val="Hyperlink"/>
            <w:rFonts w:ascii="Sylfaen" w:hAnsi="Sylfaen" w:cs="Sylfaen"/>
            <w:color w:val="auto"/>
            <w:sz w:val="20"/>
            <w:szCs w:val="20"/>
            <w:lang w:val="ka-GE"/>
          </w:rPr>
          <w:t>http://www.forms.ge/cv-forma</w:t>
        </w:r>
      </w:hyperlink>
    </w:p>
    <w:p w:rsidR="009C0584" w:rsidRPr="002A5873" w:rsidRDefault="002625F8" w:rsidP="00D11740">
      <w:pPr>
        <w:pStyle w:val="ListParagraph"/>
        <w:numPr>
          <w:ilvl w:val="0"/>
          <w:numId w:val="37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hyperlink r:id="rId13" w:history="1">
        <w:r w:rsidR="009C0584" w:rsidRPr="002A5873">
          <w:rPr>
            <w:rStyle w:val="Hyperlink"/>
            <w:rFonts w:ascii="Sylfaen" w:hAnsi="Sylfaen" w:cs="Sylfaen"/>
            <w:color w:val="auto"/>
            <w:sz w:val="20"/>
            <w:szCs w:val="20"/>
            <w:lang w:val="ka-GE"/>
          </w:rPr>
          <w:t>https://matsne.gov.ge/ka/document/view/1155567</w:t>
        </w:r>
      </w:hyperlink>
    </w:p>
    <w:p w:rsidR="009C0584" w:rsidRPr="002A5873" w:rsidRDefault="002625F8" w:rsidP="00D11740">
      <w:pPr>
        <w:pStyle w:val="ListParagraph"/>
        <w:numPr>
          <w:ilvl w:val="0"/>
          <w:numId w:val="37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hyperlink r:id="rId14" w:history="1">
        <w:r w:rsidR="009C0584" w:rsidRPr="002A5873">
          <w:rPr>
            <w:rStyle w:val="Hyperlink"/>
            <w:rFonts w:ascii="Sylfaen" w:hAnsi="Sylfaen" w:cs="Sylfaen"/>
            <w:color w:val="auto"/>
            <w:sz w:val="20"/>
            <w:szCs w:val="20"/>
            <w:lang w:val="ka-GE"/>
          </w:rPr>
          <w:t>www.job.ge</w:t>
        </w:r>
      </w:hyperlink>
    </w:p>
    <w:p w:rsidR="009C0584" w:rsidRPr="002A5873" w:rsidRDefault="002625F8" w:rsidP="00D11740">
      <w:pPr>
        <w:pStyle w:val="ListParagraph"/>
        <w:numPr>
          <w:ilvl w:val="0"/>
          <w:numId w:val="37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hyperlink r:id="rId15" w:history="1">
        <w:r w:rsidR="009C0584" w:rsidRPr="002A5873">
          <w:rPr>
            <w:rStyle w:val="Hyperlink"/>
            <w:rFonts w:ascii="Sylfaen" w:hAnsi="Sylfaen" w:cs="Sylfaen"/>
            <w:color w:val="auto"/>
            <w:sz w:val="20"/>
            <w:szCs w:val="20"/>
            <w:lang w:val="ka-GE"/>
          </w:rPr>
          <w:t>www.jobs.ge</w:t>
        </w:r>
      </w:hyperlink>
    </w:p>
    <w:p w:rsidR="00AE1A34" w:rsidRPr="002A5873" w:rsidRDefault="002625F8" w:rsidP="00D11740">
      <w:pPr>
        <w:pStyle w:val="ListParagraph"/>
        <w:numPr>
          <w:ilvl w:val="0"/>
          <w:numId w:val="37"/>
        </w:numPr>
        <w:spacing w:before="120"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hyperlink r:id="rId16" w:history="1">
        <w:r w:rsidR="009C0584" w:rsidRPr="002A5873">
          <w:rPr>
            <w:rStyle w:val="Hyperlink"/>
            <w:rFonts w:ascii="Sylfaen" w:hAnsi="Sylfaen" w:cs="Sylfaen"/>
            <w:color w:val="auto"/>
            <w:sz w:val="20"/>
            <w:szCs w:val="20"/>
            <w:lang w:val="ka-GE"/>
          </w:rPr>
          <w:t>http://georgia.smetoolkit.org/georgia/ka/content/ka/55645/%E1%83%A8%E1%83%A0%E1%83%9D%E1%83%9B%E1%83%98%E1%83%A1-%E1%83%AE%E1%83%94%E1%83%9A%E1%83%A8%E1%83%94%E1%83%99%E1%83%A0%E1%83%A3%E1%83%9A%E1%83%94%E1%83%91%E1%83%98%E1%83%A1-%E1%83%A8%E1%83%90%E1%83%91%E1%83%9A%E1%83%9D%E1%83%9C%E1%83%98</w:t>
        </w:r>
      </w:hyperlink>
      <w:r w:rsidR="009C0584" w:rsidRPr="002A5873">
        <w:rPr>
          <w:rFonts w:ascii="Sylfaen" w:hAnsi="Sylfaen" w:cs="Sylfaen"/>
          <w:sz w:val="20"/>
          <w:szCs w:val="20"/>
          <w:lang w:val="ka-GE"/>
        </w:rPr>
        <w:t xml:space="preserve"> </w:t>
      </w:r>
    </w:p>
    <w:p w:rsidR="0094668A" w:rsidRDefault="0094668A" w:rsidP="0094668A">
      <w:pPr>
        <w:spacing w:after="0" w:line="240" w:lineRule="auto"/>
        <w:ind w:left="360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94668A" w:rsidRDefault="0094668A" w:rsidP="0094668A">
      <w:pPr>
        <w:spacing w:after="0" w:line="240" w:lineRule="auto"/>
        <w:ind w:left="360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94668A" w:rsidRDefault="0094668A" w:rsidP="0094668A">
      <w:pPr>
        <w:spacing w:after="0" w:line="240" w:lineRule="auto"/>
        <w:ind w:left="360"/>
        <w:jc w:val="both"/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</w:pPr>
    </w:p>
    <w:p w:rsidR="0094668A" w:rsidRPr="0094668A" w:rsidRDefault="0094668A" w:rsidP="0094668A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94668A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საავტორო უფლებები </w:t>
      </w:r>
    </w:p>
    <w:p w:rsidR="0094668A" w:rsidRPr="0094668A" w:rsidRDefault="0094668A" w:rsidP="0094668A">
      <w:pPr>
        <w:spacing w:after="0" w:line="240" w:lineRule="auto"/>
        <w:jc w:val="both"/>
        <w:rPr>
          <w:rFonts w:cs="Calibri"/>
          <w:b/>
          <w:bCs/>
          <w:color w:val="000000"/>
          <w:bdr w:val="none" w:sz="0" w:space="0" w:color="auto" w:frame="1"/>
          <w:shd w:val="clear" w:color="auto" w:fill="FFFFFF"/>
          <w:lang w:val="ka-GE"/>
        </w:rPr>
      </w:pPr>
      <w:r w:rsidRPr="0094668A">
        <w:rPr>
          <w:rFonts w:ascii="Sylfaen" w:hAnsi="Sylfaen" w:cs="Calibri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  <w:lang w:val="ka-GE"/>
        </w:rPr>
        <w:t>სსიპ - განათლების ხარისხის განვითარების ეროვნული ცენტრი </w:t>
      </w:r>
    </w:p>
    <w:p w:rsidR="009417CD" w:rsidRPr="002A5873" w:rsidRDefault="009417CD" w:rsidP="002A5873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9417CD" w:rsidRPr="002A5873" w:rsidSect="000921E9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25F8" w:rsidRDefault="002625F8" w:rsidP="00185B3C">
      <w:pPr>
        <w:spacing w:after="0" w:line="240" w:lineRule="auto"/>
      </w:pPr>
      <w:r>
        <w:separator/>
      </w:r>
    </w:p>
  </w:endnote>
  <w:endnote w:type="continuationSeparator" w:id="0">
    <w:p w:rsidR="002625F8" w:rsidRDefault="002625F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1B55D3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DD323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25F8" w:rsidRDefault="002625F8" w:rsidP="00185B3C">
      <w:pPr>
        <w:spacing w:after="0" w:line="240" w:lineRule="auto"/>
      </w:pPr>
      <w:r>
        <w:separator/>
      </w:r>
    </w:p>
  </w:footnote>
  <w:footnote w:type="continuationSeparator" w:id="0">
    <w:p w:rsidR="002625F8" w:rsidRDefault="002625F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52F90"/>
    <w:multiLevelType w:val="hybridMultilevel"/>
    <w:tmpl w:val="B438424E"/>
    <w:lvl w:ilvl="0" w:tplc="B64040A2">
      <w:start w:val="1"/>
      <w:numFmt w:val="decimal"/>
      <w:lvlText w:val="%1."/>
      <w:lvlJc w:val="left"/>
      <w:pPr>
        <w:ind w:left="45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E0101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13B23"/>
    <w:multiLevelType w:val="hybridMultilevel"/>
    <w:tmpl w:val="1D18A586"/>
    <w:lvl w:ilvl="0" w:tplc="E458C16E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E1A33"/>
    <w:multiLevelType w:val="hybridMultilevel"/>
    <w:tmpl w:val="F81A80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F469B"/>
    <w:multiLevelType w:val="hybridMultilevel"/>
    <w:tmpl w:val="DA987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24EEE"/>
    <w:multiLevelType w:val="hybridMultilevel"/>
    <w:tmpl w:val="8152C150"/>
    <w:lvl w:ilvl="0" w:tplc="D28032D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13857E92"/>
    <w:multiLevelType w:val="hybridMultilevel"/>
    <w:tmpl w:val="9F32E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B5F25"/>
    <w:multiLevelType w:val="hybridMultilevel"/>
    <w:tmpl w:val="36A84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6A0F55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1705F3"/>
    <w:multiLevelType w:val="hybridMultilevel"/>
    <w:tmpl w:val="D4508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0BC7"/>
    <w:multiLevelType w:val="hybridMultilevel"/>
    <w:tmpl w:val="E57429F8"/>
    <w:lvl w:ilvl="0" w:tplc="8CAE6AC0">
      <w:start w:val="1"/>
      <w:numFmt w:val="decimal"/>
      <w:lvlText w:val="%1."/>
      <w:lvlJc w:val="left"/>
      <w:pPr>
        <w:ind w:left="114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99D6ADA"/>
    <w:multiLevelType w:val="hybridMultilevel"/>
    <w:tmpl w:val="0C569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35380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E03D6"/>
    <w:multiLevelType w:val="hybridMultilevel"/>
    <w:tmpl w:val="8DA2E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C770B4"/>
    <w:multiLevelType w:val="hybridMultilevel"/>
    <w:tmpl w:val="C5FE5ED6"/>
    <w:lvl w:ilvl="0" w:tplc="AAFE51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7B4683"/>
    <w:multiLevelType w:val="multilevel"/>
    <w:tmpl w:val="023632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6040E9A"/>
    <w:multiLevelType w:val="hybridMultilevel"/>
    <w:tmpl w:val="A022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6746A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70417"/>
    <w:multiLevelType w:val="hybridMultilevel"/>
    <w:tmpl w:val="73C49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E5417B"/>
    <w:multiLevelType w:val="hybridMultilevel"/>
    <w:tmpl w:val="0DB419DA"/>
    <w:lvl w:ilvl="0" w:tplc="96060020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8C0EF9"/>
    <w:multiLevelType w:val="multilevel"/>
    <w:tmpl w:val="09C65542"/>
    <w:lvl w:ilvl="0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5" w15:restartNumberingAfterBreak="0">
    <w:nsid w:val="797D1055"/>
    <w:multiLevelType w:val="hybridMultilevel"/>
    <w:tmpl w:val="1F4CFB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714BE4"/>
    <w:multiLevelType w:val="hybridMultilevel"/>
    <w:tmpl w:val="60AC35E4"/>
    <w:lvl w:ilvl="0" w:tplc="A01E4A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3"/>
  </w:num>
  <w:num w:numId="3">
    <w:abstractNumId w:val="0"/>
  </w:num>
  <w:num w:numId="4">
    <w:abstractNumId w:val="17"/>
  </w:num>
  <w:num w:numId="5">
    <w:abstractNumId w:val="22"/>
  </w:num>
  <w:num w:numId="6">
    <w:abstractNumId w:val="19"/>
  </w:num>
  <w:num w:numId="7">
    <w:abstractNumId w:val="13"/>
  </w:num>
  <w:num w:numId="8">
    <w:abstractNumId w:val="21"/>
  </w:num>
  <w:num w:numId="9">
    <w:abstractNumId w:val="27"/>
  </w:num>
  <w:num w:numId="10">
    <w:abstractNumId w:val="30"/>
  </w:num>
  <w:num w:numId="11">
    <w:abstractNumId w:val="32"/>
  </w:num>
  <w:num w:numId="12">
    <w:abstractNumId w:val="15"/>
  </w:num>
  <w:num w:numId="13">
    <w:abstractNumId w:val="14"/>
  </w:num>
  <w:num w:numId="14">
    <w:abstractNumId w:val="16"/>
  </w:num>
  <w:num w:numId="15">
    <w:abstractNumId w:val="26"/>
  </w:num>
  <w:num w:numId="16">
    <w:abstractNumId w:val="5"/>
  </w:num>
  <w:num w:numId="17">
    <w:abstractNumId w:val="3"/>
  </w:num>
  <w:num w:numId="18">
    <w:abstractNumId w:val="28"/>
  </w:num>
  <w:num w:numId="19">
    <w:abstractNumId w:val="20"/>
  </w:num>
  <w:num w:numId="20">
    <w:abstractNumId w:val="10"/>
  </w:num>
  <w:num w:numId="21">
    <w:abstractNumId w:val="25"/>
  </w:num>
  <w:num w:numId="22">
    <w:abstractNumId w:val="29"/>
  </w:num>
  <w:num w:numId="23">
    <w:abstractNumId w:val="11"/>
  </w:num>
  <w:num w:numId="24">
    <w:abstractNumId w:val="31"/>
  </w:num>
  <w:num w:numId="25">
    <w:abstractNumId w:val="36"/>
  </w:num>
  <w:num w:numId="26">
    <w:abstractNumId w:val="34"/>
  </w:num>
  <w:num w:numId="27">
    <w:abstractNumId w:val="7"/>
  </w:num>
  <w:num w:numId="28">
    <w:abstractNumId w:val="4"/>
  </w:num>
  <w:num w:numId="29">
    <w:abstractNumId w:val="12"/>
  </w:num>
  <w:num w:numId="30">
    <w:abstractNumId w:val="23"/>
  </w:num>
  <w:num w:numId="31">
    <w:abstractNumId w:val="24"/>
  </w:num>
  <w:num w:numId="32">
    <w:abstractNumId w:val="35"/>
  </w:num>
  <w:num w:numId="33">
    <w:abstractNumId w:val="8"/>
  </w:num>
  <w:num w:numId="34">
    <w:abstractNumId w:val="1"/>
  </w:num>
  <w:num w:numId="35">
    <w:abstractNumId w:val="6"/>
  </w:num>
  <w:num w:numId="36">
    <w:abstractNumId w:val="9"/>
  </w:num>
  <w:num w:numId="37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5685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E9F"/>
    <w:rsid w:val="0003707E"/>
    <w:rsid w:val="000411F9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15B6"/>
    <w:rsid w:val="000921E9"/>
    <w:rsid w:val="00093A14"/>
    <w:rsid w:val="00094CF7"/>
    <w:rsid w:val="0009772D"/>
    <w:rsid w:val="000A6D76"/>
    <w:rsid w:val="000A7134"/>
    <w:rsid w:val="000B73AE"/>
    <w:rsid w:val="000B77AF"/>
    <w:rsid w:val="000B78F7"/>
    <w:rsid w:val="000B7953"/>
    <w:rsid w:val="000C12EF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592"/>
    <w:rsid w:val="001143F6"/>
    <w:rsid w:val="001151B5"/>
    <w:rsid w:val="00116283"/>
    <w:rsid w:val="00116818"/>
    <w:rsid w:val="001217A7"/>
    <w:rsid w:val="00123469"/>
    <w:rsid w:val="00125700"/>
    <w:rsid w:val="00127820"/>
    <w:rsid w:val="00134BA6"/>
    <w:rsid w:val="00143D46"/>
    <w:rsid w:val="00163D53"/>
    <w:rsid w:val="00165645"/>
    <w:rsid w:val="00174F99"/>
    <w:rsid w:val="00185B3C"/>
    <w:rsid w:val="00195293"/>
    <w:rsid w:val="00195412"/>
    <w:rsid w:val="00196C42"/>
    <w:rsid w:val="00196EC9"/>
    <w:rsid w:val="001A42DE"/>
    <w:rsid w:val="001A4739"/>
    <w:rsid w:val="001A52F1"/>
    <w:rsid w:val="001A7D8F"/>
    <w:rsid w:val="001B04B1"/>
    <w:rsid w:val="001B3358"/>
    <w:rsid w:val="001B55D3"/>
    <w:rsid w:val="001B5DED"/>
    <w:rsid w:val="001B6717"/>
    <w:rsid w:val="001C2E3A"/>
    <w:rsid w:val="001C39A0"/>
    <w:rsid w:val="001D3F24"/>
    <w:rsid w:val="001D6034"/>
    <w:rsid w:val="001E7897"/>
    <w:rsid w:val="00202880"/>
    <w:rsid w:val="00212C1E"/>
    <w:rsid w:val="00216343"/>
    <w:rsid w:val="00221256"/>
    <w:rsid w:val="00223153"/>
    <w:rsid w:val="00231D60"/>
    <w:rsid w:val="00235C64"/>
    <w:rsid w:val="00241FE5"/>
    <w:rsid w:val="00243845"/>
    <w:rsid w:val="002510D4"/>
    <w:rsid w:val="0025474A"/>
    <w:rsid w:val="00255BEC"/>
    <w:rsid w:val="00257309"/>
    <w:rsid w:val="002625F8"/>
    <w:rsid w:val="002635A6"/>
    <w:rsid w:val="002738C9"/>
    <w:rsid w:val="00273A23"/>
    <w:rsid w:val="00273EA6"/>
    <w:rsid w:val="00273EE5"/>
    <w:rsid w:val="002746FA"/>
    <w:rsid w:val="002754BE"/>
    <w:rsid w:val="00276A83"/>
    <w:rsid w:val="00280F19"/>
    <w:rsid w:val="00284260"/>
    <w:rsid w:val="00285684"/>
    <w:rsid w:val="002945AA"/>
    <w:rsid w:val="002A3920"/>
    <w:rsid w:val="002A4269"/>
    <w:rsid w:val="002A5873"/>
    <w:rsid w:val="002A5D19"/>
    <w:rsid w:val="002B0494"/>
    <w:rsid w:val="002B2B07"/>
    <w:rsid w:val="002C1F9E"/>
    <w:rsid w:val="002C2AA2"/>
    <w:rsid w:val="002C304D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707B"/>
    <w:rsid w:val="002E7C79"/>
    <w:rsid w:val="002F4F8A"/>
    <w:rsid w:val="002F557D"/>
    <w:rsid w:val="0030150B"/>
    <w:rsid w:val="00301957"/>
    <w:rsid w:val="00303575"/>
    <w:rsid w:val="00303EB0"/>
    <w:rsid w:val="003057F4"/>
    <w:rsid w:val="00312FD9"/>
    <w:rsid w:val="0031323E"/>
    <w:rsid w:val="00315959"/>
    <w:rsid w:val="00316452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6697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1A07"/>
    <w:rsid w:val="003D6C2A"/>
    <w:rsid w:val="003E38B4"/>
    <w:rsid w:val="003E6509"/>
    <w:rsid w:val="003F06D1"/>
    <w:rsid w:val="00401CDC"/>
    <w:rsid w:val="004052D7"/>
    <w:rsid w:val="00407922"/>
    <w:rsid w:val="004106BD"/>
    <w:rsid w:val="00415C82"/>
    <w:rsid w:val="00422F8D"/>
    <w:rsid w:val="00423A40"/>
    <w:rsid w:val="00424565"/>
    <w:rsid w:val="004306C8"/>
    <w:rsid w:val="004318E0"/>
    <w:rsid w:val="004326F1"/>
    <w:rsid w:val="004344EA"/>
    <w:rsid w:val="00435F14"/>
    <w:rsid w:val="00441390"/>
    <w:rsid w:val="0044166A"/>
    <w:rsid w:val="0044274A"/>
    <w:rsid w:val="004439AA"/>
    <w:rsid w:val="00451143"/>
    <w:rsid w:val="00451D59"/>
    <w:rsid w:val="00453C29"/>
    <w:rsid w:val="00455F5D"/>
    <w:rsid w:val="00460555"/>
    <w:rsid w:val="00462020"/>
    <w:rsid w:val="004626CB"/>
    <w:rsid w:val="00475DB8"/>
    <w:rsid w:val="0048390D"/>
    <w:rsid w:val="00487413"/>
    <w:rsid w:val="00490842"/>
    <w:rsid w:val="00492F66"/>
    <w:rsid w:val="00497C87"/>
    <w:rsid w:val="004A769F"/>
    <w:rsid w:val="004B0BD5"/>
    <w:rsid w:val="004B237C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BD1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2EFB"/>
    <w:rsid w:val="00574773"/>
    <w:rsid w:val="0058120B"/>
    <w:rsid w:val="00582EF4"/>
    <w:rsid w:val="005832E3"/>
    <w:rsid w:val="0058763C"/>
    <w:rsid w:val="00587F8A"/>
    <w:rsid w:val="005942C7"/>
    <w:rsid w:val="00597A99"/>
    <w:rsid w:val="005A0687"/>
    <w:rsid w:val="005A4467"/>
    <w:rsid w:val="005B7B05"/>
    <w:rsid w:val="005C655B"/>
    <w:rsid w:val="005D0182"/>
    <w:rsid w:val="005D4196"/>
    <w:rsid w:val="005D55C7"/>
    <w:rsid w:val="005D6C94"/>
    <w:rsid w:val="005E29F5"/>
    <w:rsid w:val="005E4152"/>
    <w:rsid w:val="005E5B6B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4A7"/>
    <w:rsid w:val="00662854"/>
    <w:rsid w:val="006635A7"/>
    <w:rsid w:val="006654D0"/>
    <w:rsid w:val="00665B67"/>
    <w:rsid w:val="00666992"/>
    <w:rsid w:val="00670B59"/>
    <w:rsid w:val="0067522B"/>
    <w:rsid w:val="0068408D"/>
    <w:rsid w:val="00691EB6"/>
    <w:rsid w:val="00691EC3"/>
    <w:rsid w:val="0069549F"/>
    <w:rsid w:val="00695E4E"/>
    <w:rsid w:val="006A2656"/>
    <w:rsid w:val="006A5A5A"/>
    <w:rsid w:val="006B1A93"/>
    <w:rsid w:val="006B2B14"/>
    <w:rsid w:val="006B4763"/>
    <w:rsid w:val="006B5F00"/>
    <w:rsid w:val="006B7C09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265E"/>
    <w:rsid w:val="007003EE"/>
    <w:rsid w:val="0070782A"/>
    <w:rsid w:val="0071037B"/>
    <w:rsid w:val="007111DE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038"/>
    <w:rsid w:val="00756F28"/>
    <w:rsid w:val="00757FFC"/>
    <w:rsid w:val="0076535D"/>
    <w:rsid w:val="00770D65"/>
    <w:rsid w:val="00775A13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33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5ACB"/>
    <w:rsid w:val="008E6318"/>
    <w:rsid w:val="008E6B3B"/>
    <w:rsid w:val="008E75E7"/>
    <w:rsid w:val="008F2AE5"/>
    <w:rsid w:val="008F2F74"/>
    <w:rsid w:val="008F45C7"/>
    <w:rsid w:val="008F7132"/>
    <w:rsid w:val="009030C5"/>
    <w:rsid w:val="00904029"/>
    <w:rsid w:val="00905AB0"/>
    <w:rsid w:val="00907475"/>
    <w:rsid w:val="009106AE"/>
    <w:rsid w:val="009115E5"/>
    <w:rsid w:val="00911894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4668A"/>
    <w:rsid w:val="0095319A"/>
    <w:rsid w:val="00953A5D"/>
    <w:rsid w:val="00956BE3"/>
    <w:rsid w:val="009616C3"/>
    <w:rsid w:val="00962F05"/>
    <w:rsid w:val="009707E6"/>
    <w:rsid w:val="00972A54"/>
    <w:rsid w:val="00993913"/>
    <w:rsid w:val="00996117"/>
    <w:rsid w:val="009A0D1D"/>
    <w:rsid w:val="009A3BAB"/>
    <w:rsid w:val="009A67E9"/>
    <w:rsid w:val="009B2315"/>
    <w:rsid w:val="009C0584"/>
    <w:rsid w:val="009C1B6F"/>
    <w:rsid w:val="009C386F"/>
    <w:rsid w:val="009C5626"/>
    <w:rsid w:val="009D7C19"/>
    <w:rsid w:val="009E43EC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2E4A"/>
    <w:rsid w:val="00A83608"/>
    <w:rsid w:val="00A8453C"/>
    <w:rsid w:val="00A92FD3"/>
    <w:rsid w:val="00A946A0"/>
    <w:rsid w:val="00A95371"/>
    <w:rsid w:val="00AA0352"/>
    <w:rsid w:val="00AA32D4"/>
    <w:rsid w:val="00AA6260"/>
    <w:rsid w:val="00AA76F0"/>
    <w:rsid w:val="00AA7BAF"/>
    <w:rsid w:val="00AB022F"/>
    <w:rsid w:val="00AB7F26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1C2B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64C4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219E"/>
    <w:rsid w:val="00B9487D"/>
    <w:rsid w:val="00B968B3"/>
    <w:rsid w:val="00B97A60"/>
    <w:rsid w:val="00BA5E45"/>
    <w:rsid w:val="00BA77C3"/>
    <w:rsid w:val="00BA7F5F"/>
    <w:rsid w:val="00BB0497"/>
    <w:rsid w:val="00BB1A46"/>
    <w:rsid w:val="00BB3DB0"/>
    <w:rsid w:val="00BB5D86"/>
    <w:rsid w:val="00BB6001"/>
    <w:rsid w:val="00BB709C"/>
    <w:rsid w:val="00BC49DA"/>
    <w:rsid w:val="00BC53B7"/>
    <w:rsid w:val="00BC77D3"/>
    <w:rsid w:val="00BD3819"/>
    <w:rsid w:val="00BD64C8"/>
    <w:rsid w:val="00BD658A"/>
    <w:rsid w:val="00BE3CFF"/>
    <w:rsid w:val="00BE68C9"/>
    <w:rsid w:val="00BE7E18"/>
    <w:rsid w:val="00BF271A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752E1"/>
    <w:rsid w:val="00C77F8B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C3EBF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E78EA"/>
    <w:rsid w:val="00CF4816"/>
    <w:rsid w:val="00CF54CA"/>
    <w:rsid w:val="00CF7DE1"/>
    <w:rsid w:val="00D00147"/>
    <w:rsid w:val="00D0060E"/>
    <w:rsid w:val="00D11740"/>
    <w:rsid w:val="00D15617"/>
    <w:rsid w:val="00D247A2"/>
    <w:rsid w:val="00D257DC"/>
    <w:rsid w:val="00D30970"/>
    <w:rsid w:val="00D35B14"/>
    <w:rsid w:val="00D36DD8"/>
    <w:rsid w:val="00D40DD1"/>
    <w:rsid w:val="00D42EA1"/>
    <w:rsid w:val="00D47EF7"/>
    <w:rsid w:val="00D501D7"/>
    <w:rsid w:val="00D548EB"/>
    <w:rsid w:val="00D67A23"/>
    <w:rsid w:val="00D75651"/>
    <w:rsid w:val="00D831E2"/>
    <w:rsid w:val="00D854D3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323B"/>
    <w:rsid w:val="00DD5C65"/>
    <w:rsid w:val="00DE0D1F"/>
    <w:rsid w:val="00DE1E79"/>
    <w:rsid w:val="00DE1FED"/>
    <w:rsid w:val="00DE36F8"/>
    <w:rsid w:val="00DE5E38"/>
    <w:rsid w:val="00DF0F11"/>
    <w:rsid w:val="00DF1934"/>
    <w:rsid w:val="00DF7D98"/>
    <w:rsid w:val="00E01FB7"/>
    <w:rsid w:val="00E0212A"/>
    <w:rsid w:val="00E037F0"/>
    <w:rsid w:val="00E047F4"/>
    <w:rsid w:val="00E1000A"/>
    <w:rsid w:val="00E10F60"/>
    <w:rsid w:val="00E12C7D"/>
    <w:rsid w:val="00E21088"/>
    <w:rsid w:val="00E37895"/>
    <w:rsid w:val="00E46524"/>
    <w:rsid w:val="00E501F4"/>
    <w:rsid w:val="00E50A7C"/>
    <w:rsid w:val="00E534D4"/>
    <w:rsid w:val="00E558FB"/>
    <w:rsid w:val="00E56053"/>
    <w:rsid w:val="00E57D37"/>
    <w:rsid w:val="00E62897"/>
    <w:rsid w:val="00E63534"/>
    <w:rsid w:val="00E63F70"/>
    <w:rsid w:val="00E64FFC"/>
    <w:rsid w:val="00E6525F"/>
    <w:rsid w:val="00E67316"/>
    <w:rsid w:val="00E70DB1"/>
    <w:rsid w:val="00E76457"/>
    <w:rsid w:val="00E7743A"/>
    <w:rsid w:val="00E85748"/>
    <w:rsid w:val="00E870E2"/>
    <w:rsid w:val="00E871DF"/>
    <w:rsid w:val="00E92C15"/>
    <w:rsid w:val="00E9305B"/>
    <w:rsid w:val="00E94E0C"/>
    <w:rsid w:val="00EA3B13"/>
    <w:rsid w:val="00EA405C"/>
    <w:rsid w:val="00EA73B3"/>
    <w:rsid w:val="00EB38F3"/>
    <w:rsid w:val="00EC4BA0"/>
    <w:rsid w:val="00EC5EC9"/>
    <w:rsid w:val="00EE1D2F"/>
    <w:rsid w:val="00EE30CB"/>
    <w:rsid w:val="00EE6449"/>
    <w:rsid w:val="00EF0335"/>
    <w:rsid w:val="00EF2FE5"/>
    <w:rsid w:val="00EF30C7"/>
    <w:rsid w:val="00EF76C3"/>
    <w:rsid w:val="00F02339"/>
    <w:rsid w:val="00F025DB"/>
    <w:rsid w:val="00F02896"/>
    <w:rsid w:val="00F0639B"/>
    <w:rsid w:val="00F26967"/>
    <w:rsid w:val="00F27F2F"/>
    <w:rsid w:val="00F3436F"/>
    <w:rsid w:val="00F350BA"/>
    <w:rsid w:val="00F41CA4"/>
    <w:rsid w:val="00F44BD5"/>
    <w:rsid w:val="00F45106"/>
    <w:rsid w:val="00F45DA9"/>
    <w:rsid w:val="00F47F57"/>
    <w:rsid w:val="00F53954"/>
    <w:rsid w:val="00F650AA"/>
    <w:rsid w:val="00F711C1"/>
    <w:rsid w:val="00F81E9C"/>
    <w:rsid w:val="00F90BF2"/>
    <w:rsid w:val="00F94C80"/>
    <w:rsid w:val="00F96E64"/>
    <w:rsid w:val="00FB0CC8"/>
    <w:rsid w:val="00FC04DC"/>
    <w:rsid w:val="00FD1B1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406066-129E-4259-94F6-F5D0806CD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qFormat/>
    <w:locked/>
    <w:rsid w:val="00BF271A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5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matsne.gov.ge/ka/document/view/115556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orms.ge/cv-forma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georgia.smetoolkit.org/georgia/ka/content/ka/55645/%E1%83%A8%E1%83%A0%E1%83%9D%E1%83%9B%E1%83%98%E1%83%A1-%E1%83%AE%E1%83%94%E1%83%9A%E1%83%A8%E1%83%94%E1%83%99%E1%83%A0%E1%83%A3%E1%83%9A%E1%83%94%E1%83%91%E1%83%98%E1%83%A1-%E1%83%A8%E1%83%90%E1%83%91%E1%83%9A%E1%83%9D%E1%83%9C%E1%83%9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r.ge/vacancies/vakansia-cv-dasaqmeba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jobs.g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job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D4B93C-3171-4A22-97F4-EEE5987C6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917</Words>
  <Characters>5232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41</cp:revision>
  <cp:lastPrinted>2016-02-10T14:27:00Z</cp:lastPrinted>
  <dcterms:created xsi:type="dcterms:W3CDTF">2017-11-14T02:39:00Z</dcterms:created>
  <dcterms:modified xsi:type="dcterms:W3CDTF">2021-07-01T08:18:00Z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